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2C3E" w14:textId="77777777" w:rsidR="00D46E7B" w:rsidRDefault="00D46E7B" w:rsidP="00D46E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yriad_pro_lightbold" w:hAnsi="myriad_pro_lightbold"/>
          <w:color w:val="343434"/>
          <w:sz w:val="21"/>
          <w:szCs w:val="21"/>
        </w:rPr>
      </w:pPr>
      <w:r>
        <w:t xml:space="preserve"> </w:t>
      </w:r>
      <w:r>
        <w:rPr>
          <w:rFonts w:ascii="myriad_pro_lightbold" w:hAnsi="myriad_pro_lightbold"/>
          <w:color w:val="343434"/>
          <w:sz w:val="36"/>
          <w:szCs w:val="36"/>
        </w:rPr>
        <w:t>Прокурор Республики Карелия Харченков Дмитрий Николаевич 26 июля 2022 года с 09 часов проведет личный прием граждан, проживающих на территории Прионежского района.</w:t>
      </w:r>
    </w:p>
    <w:p w14:paraId="7EB10922" w14:textId="77777777" w:rsidR="00D46E7B" w:rsidRDefault="00D46E7B" w:rsidP="00D46E7B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_pro_lightbold" w:hAnsi="myriad_pro_lightbold"/>
          <w:color w:val="343434"/>
          <w:sz w:val="21"/>
          <w:szCs w:val="21"/>
        </w:rPr>
      </w:pPr>
      <w:r>
        <w:rPr>
          <w:rFonts w:ascii="myriad_pro_lightbold" w:hAnsi="myriad_pro_lightbold"/>
          <w:color w:val="343434"/>
          <w:sz w:val="36"/>
          <w:szCs w:val="36"/>
        </w:rPr>
        <w:t>Для наиболее полного и эффективного решения вопросов, требующих проверки, гражданам целесообразно иметь на руках заявление с указанием основных доводов, на которые хотели бы получить исчерпывающий ответ.</w:t>
      </w:r>
    </w:p>
    <w:p w14:paraId="68B8498C" w14:textId="77777777" w:rsidR="00D46E7B" w:rsidRDefault="00D46E7B" w:rsidP="00D46E7B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_pro_lightbold" w:hAnsi="myriad_pro_lightbold"/>
          <w:color w:val="343434"/>
          <w:sz w:val="21"/>
          <w:szCs w:val="21"/>
        </w:rPr>
      </w:pPr>
      <w:r>
        <w:rPr>
          <w:rFonts w:ascii="myriad_pro_lightbold" w:hAnsi="myriad_pro_lightbold"/>
          <w:color w:val="343434"/>
          <w:sz w:val="36"/>
          <w:szCs w:val="36"/>
        </w:rPr>
        <w:t>Если заявитель ранее обращался в органы прокуратуры или органы государственной и муниципальной власти, а также правоохранительные органы, при возможности необходимо приобщить к заявлению копии ответов либо в обращении сделать ссылку на них.</w:t>
      </w:r>
    </w:p>
    <w:p w14:paraId="00EA64CB" w14:textId="77777777" w:rsidR="00D46E7B" w:rsidRDefault="00D46E7B" w:rsidP="00D46E7B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_pro_lightbold" w:hAnsi="myriad_pro_lightbold"/>
          <w:color w:val="343434"/>
          <w:sz w:val="21"/>
          <w:szCs w:val="21"/>
        </w:rPr>
      </w:pPr>
      <w:r>
        <w:rPr>
          <w:rFonts w:ascii="myriad_pro_lightbold" w:hAnsi="myriad_pro_lightbold"/>
          <w:color w:val="343434"/>
          <w:sz w:val="36"/>
          <w:szCs w:val="36"/>
        </w:rPr>
        <w:t>Предварительная запись на прием осуществляется в прокуратуре района по телефонам 711966.</w:t>
      </w:r>
    </w:p>
    <w:p w14:paraId="19497EC4" w14:textId="3B29668F" w:rsidR="005B0E27" w:rsidRDefault="005B0E27"/>
    <w:sectPr w:rsidR="005B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_pro_light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86"/>
    <w:rsid w:val="005B0E27"/>
    <w:rsid w:val="005C583D"/>
    <w:rsid w:val="008A5BA6"/>
    <w:rsid w:val="00905986"/>
    <w:rsid w:val="00D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8689"/>
  <w15:chartTrackingRefBased/>
  <w15:docId w15:val="{DA8E23BE-3653-4C94-9784-2DA053C0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83D"/>
    <w:rPr>
      <w:b/>
      <w:bCs/>
    </w:rPr>
  </w:style>
  <w:style w:type="character" w:styleId="a5">
    <w:name w:val="Hyperlink"/>
    <w:basedOn w:val="a0"/>
    <w:uiPriority w:val="99"/>
    <w:semiHidden/>
    <w:unhideWhenUsed/>
    <w:rsid w:val="005C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</cp:revision>
  <cp:lastPrinted>2022-07-01T06:42:00Z</cp:lastPrinted>
  <dcterms:created xsi:type="dcterms:W3CDTF">2022-07-01T06:41:00Z</dcterms:created>
  <dcterms:modified xsi:type="dcterms:W3CDTF">2022-07-21T10:09:00Z</dcterms:modified>
</cp:coreProperties>
</file>